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0AE" w:rsidRDefault="00D750AE">
      <w:r>
        <w:rPr>
          <w:noProof/>
          <w:lang w:val="ru-RU" w:eastAsia="ru-RU"/>
        </w:rPr>
        <w:drawing>
          <wp:inline distT="0" distB="0" distL="0" distR="0">
            <wp:extent cx="5732145" cy="7876787"/>
            <wp:effectExtent l="0" t="0" r="1905" b="0"/>
            <wp:docPr id="1" name="Рисунок 1" descr="C:\Users\Алия\Pictures\2024-02-01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я\Pictures\2024-02-01_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145" cy="7876787"/>
                    </a:xfrm>
                    <a:prstGeom prst="rect">
                      <a:avLst/>
                    </a:prstGeom>
                    <a:noFill/>
                    <a:ln>
                      <a:noFill/>
                    </a:ln>
                  </pic:spPr>
                </pic:pic>
              </a:graphicData>
            </a:graphic>
          </wp:inline>
        </w:drawing>
      </w:r>
    </w:p>
    <w:p w:rsidR="00D750AE" w:rsidRDefault="00D750AE" w:rsidP="00D750AE">
      <w:pPr>
        <w:ind w:left="780" w:right="180"/>
        <w:contextualSpacing/>
        <w:rPr>
          <w:rFonts w:hAnsi="Times New Roman" w:cs="Times New Roman"/>
          <w:color w:val="000000"/>
          <w:sz w:val="24"/>
          <w:szCs w:val="24"/>
          <w:lang w:val="ru-RU"/>
        </w:rPr>
      </w:pPr>
      <w:bookmarkStart w:id="0" w:name="_GoBack"/>
      <w:bookmarkEnd w:id="0"/>
    </w:p>
    <w:p w:rsidR="00D750AE" w:rsidRDefault="00D750AE" w:rsidP="00D750AE">
      <w:pPr>
        <w:ind w:left="420" w:right="180"/>
        <w:contextualSpacing/>
        <w:rPr>
          <w:rFonts w:hAnsi="Times New Roman" w:cs="Times New Roman"/>
          <w:color w:val="000000"/>
          <w:sz w:val="24"/>
          <w:szCs w:val="24"/>
          <w:lang w:val="ru-RU"/>
        </w:rPr>
      </w:pPr>
    </w:p>
    <w:p w:rsidR="000336AE" w:rsidRDefault="001D5AD0">
      <w:pPr>
        <w:numPr>
          <w:ilvl w:val="0"/>
          <w:numId w:val="1"/>
        </w:numPr>
        <w:ind w:left="780" w:right="180"/>
        <w:contextualSpacing/>
        <w:rPr>
          <w:rFonts w:hAnsi="Times New Roman" w:cs="Times New Roman"/>
          <w:color w:val="000000"/>
          <w:sz w:val="24"/>
          <w:szCs w:val="24"/>
          <w:lang w:val="ru-RU"/>
        </w:rPr>
      </w:pPr>
      <w:r w:rsidRPr="001D5AD0">
        <w:rPr>
          <w:rFonts w:hAnsi="Times New Roman" w:cs="Times New Roman"/>
          <w:color w:val="000000"/>
          <w:sz w:val="24"/>
          <w:szCs w:val="24"/>
          <w:lang w:val="ru-RU"/>
        </w:rPr>
        <w:lastRenderedPageBreak/>
        <w:t>приказом</w:t>
      </w:r>
      <w:r>
        <w:rPr>
          <w:rFonts w:hAnsi="Times New Roman" w:cs="Times New Roman"/>
          <w:color w:val="000000"/>
          <w:sz w:val="24"/>
          <w:szCs w:val="24"/>
        </w:rPr>
        <w:t> </w:t>
      </w:r>
      <w:proofErr w:type="spellStart"/>
      <w:r w:rsidRPr="001D5AD0">
        <w:rPr>
          <w:rFonts w:hAnsi="Times New Roman" w:cs="Times New Roman"/>
          <w:color w:val="000000"/>
          <w:sz w:val="24"/>
          <w:szCs w:val="24"/>
          <w:lang w:val="ru-RU"/>
        </w:rPr>
        <w:t>Минпросвещения</w:t>
      </w:r>
      <w:proofErr w:type="spellEnd"/>
      <w:r w:rsidRPr="001D5AD0">
        <w:rPr>
          <w:rFonts w:hAnsi="Times New Roman" w:cs="Times New Roman"/>
          <w:color w:val="000000"/>
          <w:sz w:val="24"/>
          <w:szCs w:val="24"/>
          <w:lang w:val="ru-RU"/>
        </w:rPr>
        <w:t xml:space="preserve"> от 24.11.2022 № 1025 «Об утверждении федеральной адаптированной образовательной программы основного общего образования для </w:t>
      </w:r>
      <w:proofErr w:type="gramStart"/>
      <w:r w:rsidRPr="001D5AD0">
        <w:rPr>
          <w:rFonts w:hAnsi="Times New Roman" w:cs="Times New Roman"/>
          <w:color w:val="000000"/>
          <w:sz w:val="24"/>
          <w:szCs w:val="24"/>
          <w:lang w:val="ru-RU"/>
        </w:rPr>
        <w:t>обучающихся</w:t>
      </w:r>
      <w:proofErr w:type="gramEnd"/>
      <w:r w:rsidRPr="001D5AD0">
        <w:rPr>
          <w:rFonts w:hAnsi="Times New Roman" w:cs="Times New Roman"/>
          <w:color w:val="000000"/>
          <w:sz w:val="24"/>
          <w:szCs w:val="24"/>
          <w:lang w:val="ru-RU"/>
        </w:rPr>
        <w:t xml:space="preserve"> с ограниченными возможностями здоровья»;</w:t>
      </w:r>
    </w:p>
    <w:p w:rsidR="000336AE" w:rsidRPr="001D5AD0" w:rsidRDefault="001D5AD0">
      <w:pPr>
        <w:numPr>
          <w:ilvl w:val="0"/>
          <w:numId w:val="1"/>
        </w:numPr>
        <w:ind w:left="780" w:right="180"/>
        <w:rPr>
          <w:rFonts w:hAnsi="Times New Roman" w:cs="Times New Roman"/>
          <w:color w:val="000000"/>
          <w:sz w:val="24"/>
          <w:szCs w:val="24"/>
          <w:lang w:val="ru-RU"/>
        </w:rPr>
      </w:pPr>
      <w:r w:rsidRPr="001D5AD0">
        <w:rPr>
          <w:rFonts w:hAnsi="Times New Roman" w:cs="Times New Roman"/>
          <w:color w:val="000000"/>
          <w:sz w:val="24"/>
          <w:szCs w:val="24"/>
          <w:lang w:val="ru-RU"/>
        </w:rPr>
        <w:t>уставом муниципального бюджетного общеобразовательного учреждения «</w:t>
      </w:r>
      <w:proofErr w:type="spellStart"/>
      <w:r>
        <w:rPr>
          <w:rFonts w:hAnsi="Times New Roman" w:cs="Times New Roman"/>
          <w:color w:val="000000"/>
          <w:sz w:val="24"/>
          <w:szCs w:val="24"/>
          <w:lang w:val="ru-RU"/>
        </w:rPr>
        <w:t>Утяшкинская</w:t>
      </w:r>
      <w:proofErr w:type="spellEnd"/>
      <w:r>
        <w:rPr>
          <w:rFonts w:hAnsi="Times New Roman" w:cs="Times New Roman"/>
          <w:color w:val="000000"/>
          <w:sz w:val="24"/>
          <w:szCs w:val="24"/>
          <w:lang w:val="ru-RU"/>
        </w:rPr>
        <w:t xml:space="preserve"> средняя общеобразовательная школа </w:t>
      </w:r>
      <w:proofErr w:type="spellStart"/>
      <w:r>
        <w:rPr>
          <w:rFonts w:hAnsi="Times New Roman" w:cs="Times New Roman"/>
          <w:color w:val="000000"/>
          <w:sz w:val="24"/>
          <w:szCs w:val="24"/>
          <w:lang w:val="ru-RU"/>
        </w:rPr>
        <w:t>Новошешминского</w:t>
      </w:r>
      <w:proofErr w:type="spellEnd"/>
      <w:r>
        <w:rPr>
          <w:rFonts w:hAnsi="Times New Roman" w:cs="Times New Roman"/>
          <w:color w:val="000000"/>
          <w:sz w:val="24"/>
          <w:szCs w:val="24"/>
          <w:lang w:val="ru-RU"/>
        </w:rPr>
        <w:t xml:space="preserve"> муниципального района Республики Татарстан»</w:t>
      </w:r>
      <w:r w:rsidRPr="001D5AD0">
        <w:rPr>
          <w:rFonts w:hAnsi="Times New Roman" w:cs="Times New Roman"/>
          <w:color w:val="000000"/>
          <w:sz w:val="24"/>
          <w:szCs w:val="24"/>
          <w:lang w:val="ru-RU"/>
        </w:rPr>
        <w:t>» (далее – Школа).</w:t>
      </w:r>
    </w:p>
    <w:p w:rsidR="000336AE" w:rsidRPr="001D5AD0" w:rsidRDefault="001D5AD0">
      <w:pPr>
        <w:rPr>
          <w:rFonts w:hAnsi="Times New Roman" w:cs="Times New Roman"/>
          <w:color w:val="000000"/>
          <w:sz w:val="24"/>
          <w:szCs w:val="24"/>
          <w:lang w:val="ru-RU"/>
        </w:rPr>
      </w:pPr>
      <w:r w:rsidRPr="001D5AD0">
        <w:rPr>
          <w:rFonts w:hAnsi="Times New Roman" w:cs="Times New Roman"/>
          <w:color w:val="000000"/>
          <w:sz w:val="24"/>
          <w:szCs w:val="24"/>
          <w:lang w:val="ru-RU"/>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 и основного общего образования в пределах возможностей школы.</w:t>
      </w:r>
    </w:p>
    <w:p w:rsidR="000336AE" w:rsidRPr="001D5AD0" w:rsidRDefault="001D5AD0">
      <w:pPr>
        <w:jc w:val="center"/>
        <w:rPr>
          <w:rFonts w:hAnsi="Times New Roman" w:cs="Times New Roman"/>
          <w:color w:val="000000"/>
          <w:sz w:val="24"/>
          <w:szCs w:val="24"/>
          <w:lang w:val="ru-RU"/>
        </w:rPr>
      </w:pPr>
      <w:r w:rsidRPr="001D5AD0">
        <w:rPr>
          <w:rFonts w:hAnsi="Times New Roman" w:cs="Times New Roman"/>
          <w:b/>
          <w:bCs/>
          <w:color w:val="000000"/>
          <w:sz w:val="24"/>
          <w:szCs w:val="24"/>
          <w:lang w:val="ru-RU"/>
        </w:rPr>
        <w:t>2. Язык (языки) обучения</w:t>
      </w:r>
    </w:p>
    <w:p w:rsidR="000336AE" w:rsidRPr="001D5AD0" w:rsidRDefault="001D5AD0">
      <w:pPr>
        <w:rPr>
          <w:rFonts w:hAnsi="Times New Roman" w:cs="Times New Roman"/>
          <w:color w:val="000000"/>
          <w:sz w:val="24"/>
          <w:szCs w:val="24"/>
          <w:lang w:val="ru-RU"/>
        </w:rPr>
      </w:pPr>
      <w:r w:rsidRPr="001D5AD0">
        <w:rPr>
          <w:rFonts w:hAnsi="Times New Roman" w:cs="Times New Roman"/>
          <w:color w:val="000000"/>
          <w:sz w:val="24"/>
          <w:szCs w:val="24"/>
          <w:lang w:val="ru-RU"/>
        </w:rPr>
        <w:t xml:space="preserve">2.1. Образовательная деятельность в школе осуществляется на русском </w:t>
      </w:r>
      <w:r>
        <w:rPr>
          <w:rFonts w:hAnsi="Times New Roman" w:cs="Times New Roman"/>
          <w:color w:val="000000"/>
          <w:sz w:val="24"/>
          <w:szCs w:val="24"/>
          <w:lang w:val="ru-RU"/>
        </w:rPr>
        <w:t>языке</w:t>
      </w:r>
      <w:r w:rsidRPr="001D5AD0">
        <w:rPr>
          <w:rFonts w:hAnsi="Times New Roman" w:cs="Times New Roman"/>
          <w:color w:val="000000"/>
          <w:sz w:val="24"/>
          <w:szCs w:val="24"/>
          <w:lang w:val="ru-RU"/>
        </w:rPr>
        <w:t>.</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2.2</w:t>
      </w:r>
      <w:r w:rsidRPr="001D5AD0">
        <w:rPr>
          <w:rFonts w:hAnsi="Times New Roman" w:cs="Times New Roman"/>
          <w:color w:val="000000"/>
          <w:sz w:val="24"/>
          <w:szCs w:val="24"/>
          <w:lang w:val="ru-RU"/>
        </w:rPr>
        <w:t>. В школе введено преподавание и изучение родного языка из числа языков народов Российской Федерации – татарского языка.</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2.3</w:t>
      </w:r>
      <w:r w:rsidRPr="001D5AD0">
        <w:rPr>
          <w:rFonts w:hAnsi="Times New Roman" w:cs="Times New Roman"/>
          <w:color w:val="000000"/>
          <w:sz w:val="24"/>
          <w:szCs w:val="24"/>
          <w:lang w:val="ru-RU"/>
        </w:rPr>
        <w:t>. 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2.4</w:t>
      </w:r>
      <w:r w:rsidRPr="001D5AD0">
        <w:rPr>
          <w:rFonts w:hAnsi="Times New Roman" w:cs="Times New Roman"/>
          <w:color w:val="000000"/>
          <w:sz w:val="24"/>
          <w:szCs w:val="24"/>
          <w:lang w:val="ru-RU"/>
        </w:rPr>
        <w:t>. В рамках имеющих государственную аккредитацию образовательных программ школа осуществляет преподавание и изучение иностранных языков (английский</w:t>
      </w:r>
      <w:r>
        <w:rPr>
          <w:rFonts w:hAnsi="Times New Roman" w:cs="Times New Roman"/>
          <w:color w:val="000000"/>
          <w:sz w:val="24"/>
          <w:szCs w:val="24"/>
          <w:lang w:val="ru-RU"/>
        </w:rPr>
        <w:t>).</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2.5</w:t>
      </w:r>
      <w:r w:rsidRPr="001D5AD0">
        <w:rPr>
          <w:rFonts w:hAnsi="Times New Roman" w:cs="Times New Roman"/>
          <w:color w:val="000000"/>
          <w:sz w:val="24"/>
          <w:szCs w:val="24"/>
          <w:lang w:val="ru-RU"/>
        </w:rPr>
        <w:t>.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 Язык обучения по дополнительным образовательным программам, а также основные характеристики образования определяются школой в соответствующих дополнительных образовательных программах.</w:t>
      </w:r>
    </w:p>
    <w:p w:rsidR="000336AE" w:rsidRPr="001D5AD0" w:rsidRDefault="001D5AD0">
      <w:pPr>
        <w:jc w:val="center"/>
        <w:rPr>
          <w:rFonts w:hAnsi="Times New Roman" w:cs="Times New Roman"/>
          <w:color w:val="000000"/>
          <w:sz w:val="24"/>
          <w:szCs w:val="24"/>
          <w:lang w:val="ru-RU"/>
        </w:rPr>
      </w:pPr>
      <w:r w:rsidRPr="001D5AD0">
        <w:rPr>
          <w:rFonts w:hAnsi="Times New Roman" w:cs="Times New Roman"/>
          <w:b/>
          <w:bCs/>
          <w:color w:val="000000"/>
          <w:sz w:val="24"/>
          <w:szCs w:val="24"/>
          <w:lang w:val="ru-RU"/>
        </w:rPr>
        <w:t>3. Организация образовательной деятельности</w:t>
      </w:r>
    </w:p>
    <w:p w:rsidR="000336AE" w:rsidRPr="001D5AD0" w:rsidRDefault="001D5AD0">
      <w:pPr>
        <w:rPr>
          <w:rFonts w:hAnsi="Times New Roman" w:cs="Times New Roman"/>
          <w:color w:val="000000"/>
          <w:sz w:val="24"/>
          <w:szCs w:val="24"/>
          <w:lang w:val="ru-RU"/>
        </w:rPr>
      </w:pPr>
      <w:r w:rsidRPr="001D5AD0">
        <w:rPr>
          <w:rFonts w:hAnsi="Times New Roman" w:cs="Times New Roman"/>
          <w:color w:val="000000"/>
          <w:sz w:val="24"/>
          <w:szCs w:val="24"/>
          <w:lang w:val="ru-RU"/>
        </w:rPr>
        <w:t>3.1. Татарский</w:t>
      </w:r>
      <w:r>
        <w:rPr>
          <w:rFonts w:hAnsi="Times New Roman" w:cs="Times New Roman"/>
          <w:color w:val="000000"/>
          <w:sz w:val="24"/>
          <w:szCs w:val="24"/>
        </w:rPr>
        <w:t> </w:t>
      </w:r>
      <w:r w:rsidRPr="001D5AD0">
        <w:rPr>
          <w:rFonts w:hAnsi="Times New Roman" w:cs="Times New Roman"/>
          <w:color w:val="000000"/>
          <w:sz w:val="24"/>
          <w:szCs w:val="24"/>
          <w:lang w:val="ru-RU"/>
        </w:rPr>
        <w:t>язык изучается в рамках предмета «Родной язык». На татарском языке преподаются предметы «Литературное чтение на родном языке», «Родная литература».</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3.2</w:t>
      </w:r>
      <w:r w:rsidRPr="001D5AD0">
        <w:rPr>
          <w:rFonts w:hAnsi="Times New Roman" w:cs="Times New Roman"/>
          <w:color w:val="000000"/>
          <w:sz w:val="24"/>
          <w:szCs w:val="24"/>
          <w:lang w:val="ru-RU"/>
        </w:rPr>
        <w:t>. Преподавание и изучение государственных языков, родного языка из числа языков народов Российской Федерации, в том числе татарского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3.3</w:t>
      </w:r>
      <w:r w:rsidRPr="001D5AD0">
        <w:rPr>
          <w:rFonts w:hAnsi="Times New Roman" w:cs="Times New Roman"/>
          <w:color w:val="000000"/>
          <w:sz w:val="24"/>
          <w:szCs w:val="24"/>
          <w:lang w:val="ru-RU"/>
        </w:rPr>
        <w:t xml:space="preserve">. Изучение предметных областей «Родной язык и литературное чтение на родном языке» на уровне начального общего образования и «Родной язык и родная литература» на уровне основного общего образования для обучающихся, которые осваивают программы по ФГОС НОО, утвержденному приказом </w:t>
      </w:r>
      <w:proofErr w:type="spellStart"/>
      <w:r w:rsidRPr="001D5AD0">
        <w:rPr>
          <w:rFonts w:hAnsi="Times New Roman" w:cs="Times New Roman"/>
          <w:color w:val="000000"/>
          <w:sz w:val="24"/>
          <w:szCs w:val="24"/>
          <w:lang w:val="ru-RU"/>
        </w:rPr>
        <w:t>Минпросвещения</w:t>
      </w:r>
      <w:proofErr w:type="spellEnd"/>
      <w:r w:rsidRPr="001D5AD0">
        <w:rPr>
          <w:rFonts w:hAnsi="Times New Roman" w:cs="Times New Roman"/>
          <w:color w:val="000000"/>
          <w:sz w:val="24"/>
          <w:szCs w:val="24"/>
          <w:lang w:val="ru-RU"/>
        </w:rPr>
        <w:t xml:space="preserve"> от </w:t>
      </w:r>
      <w:r w:rsidRPr="001D5AD0">
        <w:rPr>
          <w:rFonts w:hAnsi="Times New Roman" w:cs="Times New Roman"/>
          <w:color w:val="000000"/>
          <w:sz w:val="24"/>
          <w:szCs w:val="24"/>
          <w:lang w:val="ru-RU"/>
        </w:rPr>
        <w:lastRenderedPageBreak/>
        <w:t xml:space="preserve">31.05.2021 № 286, ФГОС ООО, утвержденному приказом </w:t>
      </w:r>
      <w:proofErr w:type="spellStart"/>
      <w:r w:rsidRPr="001D5AD0">
        <w:rPr>
          <w:rFonts w:hAnsi="Times New Roman" w:cs="Times New Roman"/>
          <w:color w:val="000000"/>
          <w:sz w:val="24"/>
          <w:szCs w:val="24"/>
          <w:lang w:val="ru-RU"/>
        </w:rPr>
        <w:t>Минпросвещения</w:t>
      </w:r>
      <w:proofErr w:type="spellEnd"/>
      <w:r w:rsidRPr="001D5AD0">
        <w:rPr>
          <w:rFonts w:hAnsi="Times New Roman" w:cs="Times New Roman"/>
          <w:color w:val="000000"/>
          <w:sz w:val="24"/>
          <w:szCs w:val="24"/>
          <w:lang w:val="ru-RU"/>
        </w:rPr>
        <w:t xml:space="preserve"> от 31.05.2021 № 287, ФОП НОО, утвержденной приказом </w:t>
      </w:r>
      <w:proofErr w:type="spellStart"/>
      <w:r w:rsidRPr="001D5AD0">
        <w:rPr>
          <w:rFonts w:hAnsi="Times New Roman" w:cs="Times New Roman"/>
          <w:color w:val="000000"/>
          <w:sz w:val="24"/>
          <w:szCs w:val="24"/>
          <w:lang w:val="ru-RU"/>
        </w:rPr>
        <w:t>Минпросвещения</w:t>
      </w:r>
      <w:proofErr w:type="spellEnd"/>
      <w:r w:rsidRPr="001D5AD0">
        <w:rPr>
          <w:rFonts w:hAnsi="Times New Roman" w:cs="Times New Roman"/>
          <w:color w:val="000000"/>
          <w:sz w:val="24"/>
          <w:szCs w:val="24"/>
          <w:lang w:val="ru-RU"/>
        </w:rPr>
        <w:t xml:space="preserve"> от 18.05.2023 № 372, ФОП ООО, утвержденной приказом </w:t>
      </w:r>
      <w:proofErr w:type="spellStart"/>
      <w:r w:rsidRPr="001D5AD0">
        <w:rPr>
          <w:rFonts w:hAnsi="Times New Roman" w:cs="Times New Roman"/>
          <w:color w:val="000000"/>
          <w:sz w:val="24"/>
          <w:szCs w:val="24"/>
          <w:lang w:val="ru-RU"/>
        </w:rPr>
        <w:t>Минпросвещения</w:t>
      </w:r>
      <w:proofErr w:type="spellEnd"/>
      <w:r w:rsidRPr="001D5AD0">
        <w:rPr>
          <w:rFonts w:hAnsi="Times New Roman" w:cs="Times New Roman"/>
          <w:color w:val="000000"/>
          <w:sz w:val="24"/>
          <w:szCs w:val="24"/>
          <w:lang w:val="ru-RU"/>
        </w:rPr>
        <w:t xml:space="preserve"> от 18.05.2023 № 370, ФОП СОО, утвержденной приказом </w:t>
      </w:r>
      <w:proofErr w:type="spellStart"/>
      <w:r w:rsidRPr="001D5AD0">
        <w:rPr>
          <w:rFonts w:hAnsi="Times New Roman" w:cs="Times New Roman"/>
          <w:color w:val="000000"/>
          <w:sz w:val="24"/>
          <w:szCs w:val="24"/>
          <w:lang w:val="ru-RU"/>
        </w:rPr>
        <w:t>Минпросвещения</w:t>
      </w:r>
      <w:proofErr w:type="spellEnd"/>
      <w:r w:rsidRPr="001D5AD0">
        <w:rPr>
          <w:rFonts w:hAnsi="Times New Roman" w:cs="Times New Roman"/>
          <w:color w:val="000000"/>
          <w:sz w:val="24"/>
          <w:szCs w:val="24"/>
          <w:lang w:val="ru-RU"/>
        </w:rPr>
        <w:t xml:space="preserve"> от </w:t>
      </w:r>
      <w:proofErr w:type="spellStart"/>
      <w:r w:rsidRPr="001D5AD0">
        <w:rPr>
          <w:rFonts w:hAnsi="Times New Roman" w:cs="Times New Roman"/>
          <w:color w:val="000000"/>
          <w:sz w:val="24"/>
          <w:szCs w:val="24"/>
          <w:lang w:val="ru-RU"/>
        </w:rPr>
        <w:t>от</w:t>
      </w:r>
      <w:proofErr w:type="spellEnd"/>
      <w:r w:rsidRPr="001D5AD0">
        <w:rPr>
          <w:rFonts w:hAnsi="Times New Roman" w:cs="Times New Roman"/>
          <w:color w:val="000000"/>
          <w:sz w:val="24"/>
          <w:szCs w:val="24"/>
          <w:lang w:val="ru-RU"/>
        </w:rPr>
        <w:t xml:space="preserve"> 18.05.2023 № 371,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1D5AD0" w:rsidRDefault="001D5AD0">
      <w:pPr>
        <w:rPr>
          <w:rFonts w:hAnsi="Times New Roman" w:cs="Times New Roman"/>
          <w:color w:val="000000"/>
          <w:sz w:val="24"/>
          <w:szCs w:val="24"/>
          <w:lang w:val="ru-RU"/>
        </w:rPr>
      </w:pPr>
      <w:r>
        <w:rPr>
          <w:rFonts w:hAnsi="Times New Roman" w:cs="Times New Roman"/>
          <w:color w:val="000000"/>
          <w:sz w:val="24"/>
          <w:szCs w:val="24"/>
          <w:lang w:val="ru-RU"/>
        </w:rPr>
        <w:t>3.4</w:t>
      </w:r>
      <w:r w:rsidRPr="001D5AD0">
        <w:rPr>
          <w:rFonts w:hAnsi="Times New Roman" w:cs="Times New Roman"/>
          <w:color w:val="000000"/>
          <w:sz w:val="24"/>
          <w:szCs w:val="24"/>
          <w:lang w:val="ru-RU"/>
        </w:rPr>
        <w:t>. Преподавание и изучение английского языка в рамках имеющих государственную аккредитацию образовательных программ организуются для обучающихся начального общего, основного общего</w:t>
      </w:r>
      <w:r>
        <w:rPr>
          <w:rFonts w:hAnsi="Times New Roman" w:cs="Times New Roman"/>
          <w:color w:val="000000"/>
          <w:sz w:val="24"/>
          <w:szCs w:val="24"/>
        </w:rPr>
        <w:t> </w:t>
      </w:r>
      <w:r w:rsidRPr="001D5AD0">
        <w:rPr>
          <w:rFonts w:hAnsi="Times New Roman" w:cs="Times New Roman"/>
          <w:color w:val="000000"/>
          <w:sz w:val="24"/>
          <w:szCs w:val="24"/>
          <w:lang w:val="ru-RU"/>
        </w:rPr>
        <w:t xml:space="preserve">и среднего общего образования. </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3.5</w:t>
      </w:r>
      <w:r w:rsidRPr="001D5AD0">
        <w:rPr>
          <w:rFonts w:hAnsi="Times New Roman" w:cs="Times New Roman"/>
          <w:color w:val="000000"/>
          <w:sz w:val="24"/>
          <w:szCs w:val="24"/>
          <w:lang w:val="ru-RU"/>
        </w:rPr>
        <w:t>.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3.6</w:t>
      </w:r>
      <w:r w:rsidRPr="001D5AD0">
        <w:rPr>
          <w:rFonts w:hAnsi="Times New Roman" w:cs="Times New Roman"/>
          <w:color w:val="000000"/>
          <w:sz w:val="24"/>
          <w:szCs w:val="24"/>
          <w:lang w:val="ru-RU"/>
        </w:rPr>
        <w:t>. Преподавание и изучение иных предметов учебного плана осуществляются на русском языке.</w:t>
      </w:r>
    </w:p>
    <w:p w:rsidR="000336AE" w:rsidRPr="001D5AD0" w:rsidRDefault="001D5AD0">
      <w:pPr>
        <w:rPr>
          <w:rFonts w:hAnsi="Times New Roman" w:cs="Times New Roman"/>
          <w:color w:val="000000"/>
          <w:sz w:val="24"/>
          <w:szCs w:val="24"/>
          <w:lang w:val="ru-RU"/>
        </w:rPr>
      </w:pPr>
      <w:r>
        <w:rPr>
          <w:rFonts w:hAnsi="Times New Roman" w:cs="Times New Roman"/>
          <w:color w:val="000000"/>
          <w:sz w:val="24"/>
          <w:szCs w:val="24"/>
          <w:lang w:val="ru-RU"/>
        </w:rPr>
        <w:t>3.7</w:t>
      </w:r>
      <w:r w:rsidRPr="001D5AD0">
        <w:rPr>
          <w:rFonts w:hAnsi="Times New Roman" w:cs="Times New Roman"/>
          <w:color w:val="000000"/>
          <w:sz w:val="24"/>
          <w:szCs w:val="24"/>
          <w:lang w:val="ru-RU"/>
        </w:rPr>
        <w:t>. В школе создается необходимое количество классов, групп для раздельного изучения обучающимися государственных, родного и иностранных языков, а также преподавания на этих языках.</w:t>
      </w:r>
    </w:p>
    <w:p w:rsidR="000336AE" w:rsidRPr="001D5AD0" w:rsidRDefault="001D5AD0">
      <w:pPr>
        <w:jc w:val="center"/>
        <w:rPr>
          <w:rFonts w:hAnsi="Times New Roman" w:cs="Times New Roman"/>
          <w:color w:val="000000"/>
          <w:sz w:val="24"/>
          <w:szCs w:val="24"/>
          <w:lang w:val="ru-RU"/>
        </w:rPr>
      </w:pPr>
      <w:r w:rsidRPr="001D5AD0">
        <w:rPr>
          <w:rFonts w:hAnsi="Times New Roman" w:cs="Times New Roman"/>
          <w:b/>
          <w:bCs/>
          <w:color w:val="000000"/>
          <w:sz w:val="24"/>
          <w:szCs w:val="24"/>
          <w:lang w:val="ru-RU"/>
        </w:rPr>
        <w:t>4. Язык (языки) воспитания</w:t>
      </w:r>
    </w:p>
    <w:p w:rsidR="000336AE" w:rsidRPr="001D5AD0" w:rsidRDefault="001D5AD0">
      <w:pPr>
        <w:rPr>
          <w:rFonts w:hAnsi="Times New Roman" w:cs="Times New Roman"/>
          <w:color w:val="000000"/>
          <w:sz w:val="24"/>
          <w:szCs w:val="24"/>
          <w:lang w:val="ru-RU"/>
        </w:rPr>
      </w:pPr>
      <w:r w:rsidRPr="001D5AD0">
        <w:rPr>
          <w:rFonts w:hAnsi="Times New Roman" w:cs="Times New Roman"/>
          <w:color w:val="000000"/>
          <w:sz w:val="24"/>
          <w:szCs w:val="24"/>
          <w:lang w:val="ru-RU"/>
        </w:rPr>
        <w:t xml:space="preserve">4.1. Внеурочная деятельность и воспитательная работа в школе осуществляются на русском </w:t>
      </w:r>
      <w:r>
        <w:rPr>
          <w:rFonts w:hAnsi="Times New Roman" w:cs="Times New Roman"/>
          <w:color w:val="000000"/>
          <w:sz w:val="24"/>
          <w:szCs w:val="24"/>
          <w:lang w:val="ru-RU"/>
        </w:rPr>
        <w:t>языке</w:t>
      </w:r>
      <w:r w:rsidRPr="001D5AD0">
        <w:rPr>
          <w:rFonts w:hAnsi="Times New Roman" w:cs="Times New Roman"/>
          <w:color w:val="000000"/>
          <w:sz w:val="24"/>
          <w:szCs w:val="24"/>
          <w:lang w:val="ru-RU"/>
        </w:rPr>
        <w:t xml:space="preserve"> в соответствии с утвержденными планами внеурочной деятельности и календарными планами воспитательной работы.</w:t>
      </w:r>
    </w:p>
    <w:sectPr w:rsidR="000336AE" w:rsidRPr="001D5AD0">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02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36AE"/>
    <w:rsid w:val="001D5AD0"/>
    <w:rsid w:val="002D33B1"/>
    <w:rsid w:val="002D3591"/>
    <w:rsid w:val="003514A0"/>
    <w:rsid w:val="004F7E17"/>
    <w:rsid w:val="005A05CE"/>
    <w:rsid w:val="00653AF6"/>
    <w:rsid w:val="00B73A5A"/>
    <w:rsid w:val="00D750AE"/>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D750AE"/>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D750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D750AE"/>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D75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615</Words>
  <Characters>3508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Чапкова</dc:creator>
  <dc:description>Подготовлено экспертами Актион-МЦФЭР</dc:description>
  <cp:lastModifiedBy>Алия</cp:lastModifiedBy>
  <cp:revision>4</cp:revision>
  <dcterms:created xsi:type="dcterms:W3CDTF">2023-09-26T08:46:00Z</dcterms:created>
  <dcterms:modified xsi:type="dcterms:W3CDTF">2024-02-01T10:55:00Z</dcterms:modified>
</cp:coreProperties>
</file>